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16" w:rsidRDefault="00175A16" w:rsidP="006A795C">
      <w:pPr>
        <w:jc w:val="center"/>
        <w:rPr>
          <w:rFonts w:cs="Calibri"/>
          <w:b/>
          <w:bCs/>
          <w:sz w:val="28"/>
          <w:szCs w:val="28"/>
          <w:u w:val="single"/>
        </w:rPr>
      </w:pPr>
      <w:r w:rsidRPr="006A63E3">
        <w:rPr>
          <w:rFonts w:cs="Calibri"/>
          <w:b/>
          <w:bCs/>
          <w:sz w:val="28"/>
          <w:szCs w:val="28"/>
          <w:u w:val="single"/>
        </w:rPr>
        <w:t xml:space="preserve">Solihull U3A Newsletter </w:t>
      </w:r>
      <w:r>
        <w:rPr>
          <w:rFonts w:cs="Calibri"/>
          <w:b/>
          <w:bCs/>
          <w:sz w:val="28"/>
          <w:szCs w:val="28"/>
          <w:u w:val="single"/>
        </w:rPr>
        <w:t>Octo</w:t>
      </w:r>
      <w:r w:rsidRPr="006A63E3">
        <w:rPr>
          <w:rFonts w:cs="Calibri"/>
          <w:b/>
          <w:bCs/>
          <w:sz w:val="28"/>
          <w:szCs w:val="28"/>
          <w:u w:val="single"/>
        </w:rPr>
        <w:t>ber 2025</w:t>
      </w:r>
    </w:p>
    <w:p w:rsidR="00175A16" w:rsidRPr="00805462" w:rsidRDefault="00175A16" w:rsidP="0063655B">
      <w:pPr>
        <w:rPr>
          <w:rFonts w:cs="Calibri"/>
          <w:sz w:val="28"/>
          <w:szCs w:val="28"/>
        </w:rPr>
      </w:pPr>
      <w:r>
        <w:rPr>
          <w:rFonts w:cs="Calibri"/>
          <w:sz w:val="28"/>
          <w:szCs w:val="28"/>
        </w:rPr>
        <w:t>Welcome everyone to our next instalment – I do hope you enjoyed reading the September edition as much as I enjoyed preparing it. We held our first ‘Would I lie to you?’ quiz on 29</w:t>
      </w:r>
      <w:r w:rsidRPr="00A80F6B">
        <w:rPr>
          <w:rFonts w:cs="Calibri"/>
          <w:sz w:val="28"/>
          <w:szCs w:val="28"/>
          <w:vertAlign w:val="superscript"/>
        </w:rPr>
        <w:t>th</w:t>
      </w:r>
      <w:r>
        <w:rPr>
          <w:rFonts w:cs="Calibri"/>
          <w:sz w:val="28"/>
          <w:szCs w:val="28"/>
        </w:rPr>
        <w:t xml:space="preserve"> September– and I must say, it was so much fun and who would believe the things our members have done! Some members tell very good lies as well! In the new year we will trial another game – Room 101 – I have to say the person I would put in would probably be quite controversial. Watch this space!</w:t>
      </w:r>
    </w:p>
    <w:p w:rsidR="00175A16" w:rsidRDefault="00175A16" w:rsidP="00A8388B">
      <w:pPr>
        <w:rPr>
          <w:rFonts w:cs="Calibri"/>
          <w:sz w:val="28"/>
          <w:szCs w:val="28"/>
        </w:rPr>
      </w:pPr>
      <w:r>
        <w:rPr>
          <w:rFonts w:cs="Calibri"/>
          <w:sz w:val="28"/>
          <w:szCs w:val="28"/>
        </w:rPr>
        <w:t xml:space="preserve">On </w:t>
      </w:r>
      <w:r w:rsidRPr="00BA5BAB">
        <w:rPr>
          <w:rFonts w:cs="Calibri"/>
          <w:sz w:val="28"/>
          <w:szCs w:val="28"/>
        </w:rPr>
        <w:t>6</w:t>
      </w:r>
      <w:r w:rsidRPr="00A8388B">
        <w:rPr>
          <w:rFonts w:cs="Calibri"/>
          <w:sz w:val="28"/>
          <w:szCs w:val="28"/>
          <w:vertAlign w:val="superscript"/>
        </w:rPr>
        <w:t>th</w:t>
      </w:r>
      <w:r w:rsidRPr="00BA5BAB">
        <w:rPr>
          <w:rFonts w:cs="Calibri"/>
          <w:sz w:val="28"/>
          <w:szCs w:val="28"/>
        </w:rPr>
        <w:t xml:space="preserve"> October, Alistair will host </w:t>
      </w:r>
      <w:r>
        <w:rPr>
          <w:rFonts w:cs="Calibri"/>
          <w:sz w:val="28"/>
          <w:szCs w:val="28"/>
        </w:rPr>
        <w:t>‘</w:t>
      </w:r>
      <w:r w:rsidRPr="00BA5BAB">
        <w:rPr>
          <w:rFonts w:cs="Calibri"/>
          <w:sz w:val="28"/>
          <w:szCs w:val="28"/>
        </w:rPr>
        <w:t xml:space="preserve">Poetry </w:t>
      </w:r>
      <w:r>
        <w:rPr>
          <w:rFonts w:cs="Calibri"/>
          <w:sz w:val="28"/>
          <w:szCs w:val="28"/>
        </w:rPr>
        <w:t>P</w:t>
      </w:r>
      <w:r w:rsidRPr="00BA5BAB">
        <w:rPr>
          <w:rFonts w:cs="Calibri"/>
          <w:sz w:val="28"/>
          <w:szCs w:val="28"/>
        </w:rPr>
        <w:t>lease</w:t>
      </w:r>
      <w:r>
        <w:rPr>
          <w:rFonts w:cs="Calibri"/>
          <w:sz w:val="28"/>
          <w:szCs w:val="28"/>
        </w:rPr>
        <w:t>’</w:t>
      </w:r>
      <w:r w:rsidRPr="00BA5BAB">
        <w:rPr>
          <w:rFonts w:cs="Calibri"/>
          <w:sz w:val="28"/>
          <w:szCs w:val="28"/>
        </w:rPr>
        <w:t xml:space="preserve"> – which poem will you choose?</w:t>
      </w:r>
      <w:r>
        <w:rPr>
          <w:rFonts w:cs="Calibri"/>
          <w:sz w:val="28"/>
          <w:szCs w:val="28"/>
        </w:rPr>
        <w:t xml:space="preserve"> Unfortunately, I am unable to attend this meeting so I will share with you my choice, The Wedding poem by Whitney Hanson, to celebrate my daughter getting married in Las Vegas with Elvis!</w:t>
      </w:r>
      <w:r w:rsidRPr="00BA5BAB">
        <w:rPr>
          <w:rFonts w:cs="Calibri"/>
          <w:sz w:val="28"/>
          <w:szCs w:val="28"/>
        </w:rPr>
        <w:t xml:space="preserve"> </w:t>
      </w:r>
    </w:p>
    <w:p w:rsidR="00175A16" w:rsidRPr="00A8388B" w:rsidRDefault="00175A16" w:rsidP="00A8388B">
      <w:pPr>
        <w:jc w:val="center"/>
        <w:rPr>
          <w:rFonts w:cs="Calibri"/>
          <w:sz w:val="28"/>
          <w:szCs w:val="28"/>
        </w:rPr>
      </w:pPr>
      <w:r w:rsidRPr="00A8388B">
        <w:rPr>
          <w:rFonts w:cs="Calibri"/>
          <w:sz w:val="28"/>
          <w:szCs w:val="28"/>
        </w:rPr>
        <w:t>They say that sometimes</w:t>
      </w:r>
    </w:p>
    <w:p w:rsidR="00175A16" w:rsidRPr="00A8388B" w:rsidRDefault="00175A16" w:rsidP="00A8388B">
      <w:pPr>
        <w:jc w:val="center"/>
        <w:rPr>
          <w:rFonts w:cs="Calibri"/>
          <w:sz w:val="28"/>
          <w:szCs w:val="28"/>
        </w:rPr>
      </w:pPr>
      <w:r w:rsidRPr="00A8388B">
        <w:rPr>
          <w:rFonts w:cs="Calibri"/>
          <w:sz w:val="28"/>
          <w:szCs w:val="28"/>
        </w:rPr>
        <w:t>love starts with a spark.</w:t>
      </w:r>
    </w:p>
    <w:p w:rsidR="00175A16" w:rsidRPr="00A8388B" w:rsidRDefault="00175A16" w:rsidP="00A8388B">
      <w:pPr>
        <w:jc w:val="center"/>
        <w:rPr>
          <w:rFonts w:cs="Calibri"/>
          <w:sz w:val="28"/>
          <w:szCs w:val="28"/>
        </w:rPr>
      </w:pPr>
      <w:r w:rsidRPr="00A8388B">
        <w:rPr>
          <w:rFonts w:cs="Calibri"/>
          <w:sz w:val="28"/>
          <w:szCs w:val="28"/>
        </w:rPr>
        <w:t>And that might be true,</w:t>
      </w:r>
    </w:p>
    <w:p w:rsidR="00175A16" w:rsidRPr="00A8388B" w:rsidRDefault="00175A16" w:rsidP="00A8388B">
      <w:pPr>
        <w:jc w:val="center"/>
        <w:rPr>
          <w:rFonts w:cs="Calibri"/>
          <w:sz w:val="28"/>
          <w:szCs w:val="28"/>
        </w:rPr>
      </w:pPr>
      <w:r w:rsidRPr="00A8388B">
        <w:rPr>
          <w:rFonts w:cs="Calibri"/>
          <w:sz w:val="28"/>
          <w:szCs w:val="28"/>
        </w:rPr>
        <w:t>but if I were to wish you a love,</w:t>
      </w:r>
    </w:p>
    <w:p w:rsidR="00175A16" w:rsidRPr="00A8388B" w:rsidRDefault="00175A16" w:rsidP="00A8388B">
      <w:pPr>
        <w:jc w:val="center"/>
        <w:rPr>
          <w:rFonts w:cs="Calibri"/>
          <w:sz w:val="28"/>
          <w:szCs w:val="28"/>
        </w:rPr>
      </w:pPr>
      <w:r w:rsidRPr="00A8388B">
        <w:rPr>
          <w:rFonts w:cs="Calibri"/>
          <w:sz w:val="28"/>
          <w:szCs w:val="28"/>
        </w:rPr>
        <w:t>I wouldn't wish fire for you.</w:t>
      </w:r>
    </w:p>
    <w:p w:rsidR="00175A16" w:rsidRPr="00A8388B" w:rsidRDefault="00175A16" w:rsidP="00A8388B">
      <w:pPr>
        <w:jc w:val="center"/>
        <w:rPr>
          <w:rFonts w:cs="Calibri"/>
          <w:sz w:val="28"/>
          <w:szCs w:val="28"/>
        </w:rPr>
      </w:pPr>
      <w:r w:rsidRPr="00A8388B">
        <w:rPr>
          <w:rFonts w:cs="Calibri"/>
          <w:sz w:val="28"/>
          <w:szCs w:val="28"/>
        </w:rPr>
        <w:t>You see, fire is powerful.</w:t>
      </w:r>
    </w:p>
    <w:p w:rsidR="00175A16" w:rsidRPr="00A8388B" w:rsidRDefault="00175A16" w:rsidP="00A8388B">
      <w:pPr>
        <w:jc w:val="center"/>
        <w:rPr>
          <w:rFonts w:cs="Calibri"/>
          <w:sz w:val="28"/>
          <w:szCs w:val="28"/>
        </w:rPr>
      </w:pPr>
      <w:r w:rsidRPr="00A8388B">
        <w:rPr>
          <w:rFonts w:cs="Calibri"/>
          <w:sz w:val="28"/>
          <w:szCs w:val="28"/>
        </w:rPr>
        <w:t>It burns bright and then it's gone.</w:t>
      </w:r>
    </w:p>
    <w:p w:rsidR="00175A16" w:rsidRPr="00A8388B" w:rsidRDefault="00175A16" w:rsidP="00A8388B">
      <w:pPr>
        <w:jc w:val="center"/>
        <w:rPr>
          <w:rFonts w:cs="Calibri"/>
          <w:sz w:val="28"/>
          <w:szCs w:val="28"/>
        </w:rPr>
      </w:pPr>
      <w:r w:rsidRPr="00A8388B">
        <w:rPr>
          <w:rFonts w:cs="Calibri"/>
          <w:sz w:val="28"/>
          <w:szCs w:val="28"/>
        </w:rPr>
        <w:t>It's beautiful and warm,</w:t>
      </w:r>
    </w:p>
    <w:p w:rsidR="00175A16" w:rsidRPr="00A8388B" w:rsidRDefault="00175A16" w:rsidP="00A8388B">
      <w:pPr>
        <w:jc w:val="center"/>
        <w:rPr>
          <w:rFonts w:cs="Calibri"/>
          <w:sz w:val="28"/>
          <w:szCs w:val="28"/>
        </w:rPr>
      </w:pPr>
      <w:r w:rsidRPr="00A8388B">
        <w:rPr>
          <w:rFonts w:cs="Calibri"/>
          <w:sz w:val="28"/>
          <w:szCs w:val="28"/>
        </w:rPr>
        <w:t>but it doesn't last long.</w:t>
      </w:r>
    </w:p>
    <w:p w:rsidR="00175A16" w:rsidRPr="00A8388B" w:rsidRDefault="00175A16" w:rsidP="00A8388B">
      <w:pPr>
        <w:jc w:val="center"/>
        <w:rPr>
          <w:rFonts w:cs="Calibri"/>
          <w:sz w:val="28"/>
          <w:szCs w:val="28"/>
        </w:rPr>
      </w:pPr>
      <w:r w:rsidRPr="00A8388B">
        <w:rPr>
          <w:rFonts w:cs="Calibri"/>
          <w:sz w:val="28"/>
          <w:szCs w:val="28"/>
        </w:rPr>
        <w:t>So instead of wishing you a love that burns,</w:t>
      </w:r>
    </w:p>
    <w:p w:rsidR="00175A16" w:rsidRPr="00A8388B" w:rsidRDefault="00175A16" w:rsidP="00A8388B">
      <w:pPr>
        <w:jc w:val="center"/>
        <w:rPr>
          <w:rFonts w:cs="Calibri"/>
          <w:sz w:val="28"/>
          <w:szCs w:val="28"/>
        </w:rPr>
      </w:pPr>
      <w:r w:rsidRPr="00A8388B">
        <w:rPr>
          <w:rFonts w:cs="Calibri"/>
          <w:sz w:val="28"/>
          <w:szCs w:val="28"/>
        </w:rPr>
        <w:t>I wish you a love like a river twists and turns.</w:t>
      </w:r>
    </w:p>
    <w:p w:rsidR="00175A16" w:rsidRPr="00A8388B" w:rsidRDefault="00175A16" w:rsidP="00A8388B">
      <w:pPr>
        <w:jc w:val="center"/>
        <w:rPr>
          <w:rFonts w:cs="Calibri"/>
          <w:sz w:val="28"/>
          <w:szCs w:val="28"/>
        </w:rPr>
      </w:pPr>
      <w:r w:rsidRPr="00A8388B">
        <w:rPr>
          <w:rFonts w:cs="Calibri"/>
          <w:sz w:val="28"/>
          <w:szCs w:val="28"/>
        </w:rPr>
        <w:t>It changes and it flows,</w:t>
      </w:r>
    </w:p>
    <w:p w:rsidR="00175A16" w:rsidRPr="00A8388B" w:rsidRDefault="00175A16" w:rsidP="00A8388B">
      <w:pPr>
        <w:jc w:val="center"/>
        <w:rPr>
          <w:rFonts w:cs="Calibri"/>
          <w:sz w:val="28"/>
          <w:szCs w:val="28"/>
        </w:rPr>
      </w:pPr>
      <w:r w:rsidRPr="00A8388B">
        <w:rPr>
          <w:rFonts w:cs="Calibri"/>
          <w:sz w:val="28"/>
          <w:szCs w:val="28"/>
        </w:rPr>
        <w:t>It is powerful and free.</w:t>
      </w:r>
    </w:p>
    <w:p w:rsidR="00175A16" w:rsidRPr="00A8388B" w:rsidRDefault="00175A16" w:rsidP="00A8388B">
      <w:pPr>
        <w:jc w:val="center"/>
        <w:rPr>
          <w:rFonts w:cs="Calibri"/>
          <w:sz w:val="28"/>
          <w:szCs w:val="28"/>
        </w:rPr>
      </w:pPr>
      <w:r w:rsidRPr="00A8388B">
        <w:rPr>
          <w:rFonts w:cs="Calibri"/>
          <w:sz w:val="28"/>
          <w:szCs w:val="28"/>
        </w:rPr>
        <w:t>But it consistently finds its way back to the sea.</w:t>
      </w:r>
    </w:p>
    <w:p w:rsidR="00175A16" w:rsidRPr="00A8388B" w:rsidRDefault="00175A16" w:rsidP="00A8388B">
      <w:pPr>
        <w:jc w:val="center"/>
        <w:rPr>
          <w:rFonts w:cs="Calibri"/>
          <w:sz w:val="28"/>
          <w:szCs w:val="28"/>
        </w:rPr>
      </w:pPr>
      <w:r w:rsidRPr="00A8388B">
        <w:rPr>
          <w:rFonts w:cs="Calibri"/>
          <w:sz w:val="28"/>
          <w:szCs w:val="28"/>
        </w:rPr>
        <w:t>And so, like the water,</w:t>
      </w:r>
    </w:p>
    <w:p w:rsidR="00175A16" w:rsidRPr="00A8388B" w:rsidRDefault="00175A16" w:rsidP="00A8388B">
      <w:pPr>
        <w:jc w:val="center"/>
        <w:rPr>
          <w:rFonts w:cs="Calibri"/>
          <w:sz w:val="28"/>
          <w:szCs w:val="28"/>
        </w:rPr>
      </w:pPr>
      <w:r w:rsidRPr="00A8388B">
        <w:rPr>
          <w:rFonts w:cs="Calibri"/>
          <w:sz w:val="28"/>
          <w:szCs w:val="28"/>
        </w:rPr>
        <w:t>I hope your love is ever growing, ever changing.</w:t>
      </w:r>
    </w:p>
    <w:p w:rsidR="00175A16" w:rsidRPr="00A8388B" w:rsidRDefault="00175A16" w:rsidP="00A8388B">
      <w:pPr>
        <w:jc w:val="center"/>
        <w:rPr>
          <w:rFonts w:cs="Calibri"/>
          <w:sz w:val="28"/>
          <w:szCs w:val="28"/>
        </w:rPr>
      </w:pPr>
      <w:r w:rsidRPr="00A8388B">
        <w:rPr>
          <w:rFonts w:cs="Calibri"/>
          <w:sz w:val="28"/>
          <w:szCs w:val="28"/>
        </w:rPr>
        <w:t>I hope your love is powerful and free,</w:t>
      </w:r>
    </w:p>
    <w:p w:rsidR="00175A16" w:rsidRPr="00A8388B" w:rsidRDefault="00175A16" w:rsidP="00A8388B">
      <w:pPr>
        <w:jc w:val="center"/>
        <w:rPr>
          <w:rFonts w:cs="Calibri"/>
          <w:sz w:val="28"/>
          <w:szCs w:val="28"/>
        </w:rPr>
      </w:pPr>
      <w:r w:rsidRPr="00A8388B">
        <w:rPr>
          <w:rFonts w:cs="Calibri"/>
          <w:sz w:val="28"/>
          <w:szCs w:val="28"/>
        </w:rPr>
        <w:t>And may you always find each other,</w:t>
      </w:r>
    </w:p>
    <w:p w:rsidR="00175A16" w:rsidRPr="00A8388B" w:rsidRDefault="00175A16" w:rsidP="00A8388B">
      <w:pPr>
        <w:jc w:val="center"/>
        <w:rPr>
          <w:rFonts w:cs="Calibri"/>
          <w:sz w:val="28"/>
          <w:szCs w:val="28"/>
        </w:rPr>
      </w:pPr>
      <w:r w:rsidRPr="00A8388B">
        <w:rPr>
          <w:rFonts w:cs="Calibri"/>
          <w:sz w:val="28"/>
          <w:szCs w:val="28"/>
        </w:rPr>
        <w:t>Like a river finds the sea.</w:t>
      </w:r>
    </w:p>
    <w:p w:rsidR="00175A16" w:rsidRDefault="00175A16" w:rsidP="00A8388B"/>
    <w:p w:rsidR="00175A16" w:rsidRDefault="00175A16" w:rsidP="006A795C">
      <w:pPr>
        <w:rPr>
          <w:rFonts w:cs="Calibri"/>
          <w:sz w:val="28"/>
          <w:szCs w:val="28"/>
        </w:rPr>
      </w:pPr>
      <w:r w:rsidRPr="00A8388B">
        <w:rPr>
          <w:rFonts w:cs="Calibri"/>
          <w:sz w:val="28"/>
          <w:szCs w:val="28"/>
        </w:rPr>
        <w:t>The trip to Kent takes place from 12th to 16th October and I look forward to sharing some of the highlights with yo</w:t>
      </w:r>
      <w:r>
        <w:rPr>
          <w:rFonts w:cs="Calibri"/>
          <w:sz w:val="28"/>
          <w:szCs w:val="28"/>
        </w:rPr>
        <w:t>u next time</w:t>
      </w:r>
      <w:r w:rsidRPr="00A8388B">
        <w:rPr>
          <w:rFonts w:cs="Calibri"/>
          <w:sz w:val="28"/>
          <w:szCs w:val="28"/>
        </w:rPr>
        <w:t xml:space="preserve">. </w:t>
      </w:r>
      <w:r>
        <w:rPr>
          <w:rFonts w:cs="Calibri"/>
          <w:sz w:val="28"/>
          <w:szCs w:val="28"/>
        </w:rPr>
        <w:t>As many members will be on this trip, there will be no Monday morning meeting on 13</w:t>
      </w:r>
      <w:r w:rsidRPr="00A8388B">
        <w:rPr>
          <w:rFonts w:cs="Calibri"/>
          <w:sz w:val="28"/>
          <w:szCs w:val="28"/>
          <w:vertAlign w:val="superscript"/>
        </w:rPr>
        <w:t>th</w:t>
      </w:r>
      <w:r>
        <w:rPr>
          <w:rFonts w:cs="Calibri"/>
          <w:sz w:val="28"/>
          <w:szCs w:val="28"/>
        </w:rPr>
        <w:t xml:space="preserve"> October. </w:t>
      </w:r>
    </w:p>
    <w:p w:rsidR="00175A16" w:rsidRDefault="00175A16" w:rsidP="0063655B">
      <w:pPr>
        <w:rPr>
          <w:rFonts w:cs="Calibri"/>
          <w:sz w:val="28"/>
          <w:szCs w:val="28"/>
        </w:rPr>
      </w:pPr>
      <w:r w:rsidRPr="006A63E3">
        <w:rPr>
          <w:rFonts w:cs="Calibri"/>
          <w:sz w:val="28"/>
          <w:szCs w:val="28"/>
        </w:rPr>
        <w:t xml:space="preserve">I would like to highlight two </w:t>
      </w:r>
      <w:r>
        <w:rPr>
          <w:rFonts w:cs="Calibri"/>
          <w:sz w:val="28"/>
          <w:szCs w:val="28"/>
        </w:rPr>
        <w:t xml:space="preserve">more </w:t>
      </w:r>
      <w:r w:rsidRPr="006A63E3">
        <w:rPr>
          <w:rFonts w:cs="Calibri"/>
          <w:sz w:val="28"/>
          <w:szCs w:val="28"/>
        </w:rPr>
        <w:t xml:space="preserve">of our wonderful groups this time </w:t>
      </w:r>
      <w:r>
        <w:rPr>
          <w:rFonts w:cs="Calibri"/>
          <w:sz w:val="28"/>
          <w:szCs w:val="28"/>
        </w:rPr>
        <w:t>–</w:t>
      </w:r>
      <w:r w:rsidRPr="006A63E3">
        <w:rPr>
          <w:rFonts w:cs="Calibri"/>
          <w:sz w:val="28"/>
          <w:szCs w:val="28"/>
        </w:rPr>
        <w:t xml:space="preserve"> </w:t>
      </w:r>
      <w:r>
        <w:rPr>
          <w:rFonts w:cs="Calibri"/>
          <w:sz w:val="28"/>
          <w:szCs w:val="28"/>
        </w:rPr>
        <w:t>Yoga and Bridge</w:t>
      </w:r>
      <w:r w:rsidRPr="006A63E3">
        <w:rPr>
          <w:rFonts w:cs="Calibri"/>
          <w:sz w:val="28"/>
          <w:szCs w:val="28"/>
        </w:rPr>
        <w:t xml:space="preserve">. Read on to find out a little bit more about what they have been doing lately. </w:t>
      </w:r>
      <w:r>
        <w:rPr>
          <w:rFonts w:cs="Calibri"/>
          <w:sz w:val="28"/>
          <w:szCs w:val="28"/>
        </w:rPr>
        <w:t>Speak to Mary and Ann if you would like to find out more.</w:t>
      </w:r>
    </w:p>
    <w:p w:rsidR="00175A16" w:rsidRDefault="00175A16" w:rsidP="0063655B">
      <w:pPr>
        <w:rPr>
          <w:rFonts w:cs="Calibri"/>
          <w:b/>
          <w:bCs/>
          <w:sz w:val="28"/>
          <w:szCs w:val="28"/>
          <w:u w:val="single"/>
        </w:rPr>
      </w:pPr>
      <w:r w:rsidRPr="00162115">
        <w:rPr>
          <w:rFonts w:cs="Calibri"/>
          <w:b/>
          <w:bCs/>
          <w:sz w:val="28"/>
          <w:szCs w:val="28"/>
          <w:u w:val="single"/>
        </w:rPr>
        <w:t>YOGA</w:t>
      </w:r>
    </w:p>
    <w:p w:rsidR="00175A16" w:rsidRPr="0058632D" w:rsidRDefault="00175A16" w:rsidP="0063655B">
      <w:pPr>
        <w:rPr>
          <w:rFonts w:cs="Calibri"/>
          <w:b/>
          <w:bCs/>
          <w:sz w:val="28"/>
          <w:szCs w:val="28"/>
        </w:rPr>
      </w:pPr>
      <w:r w:rsidRPr="0058632D">
        <w:rPr>
          <w:rFonts w:cs="Calibri"/>
          <w:sz w:val="28"/>
          <w:szCs w:val="28"/>
        </w:rPr>
        <w:t>Every Wednesday morning, the WI hall is transformed into a haven of gentle stretches, laughter, and the occasional creaky joint. Although this U3A yoga class is blessed to benefit from a wonderful and patient fully- trained yoga teacher, the class is less about perfect poses and more about enjoying the moment—whether that means balancing like a wobbly tree or simply remembering to breathe. With cheerful chatter, a few giggles and a shared appreciation for comfy mats, this class proves that flexibility isn’t just for bodies—it’s for spirits too!</w:t>
      </w:r>
      <w:r>
        <w:rPr>
          <w:rFonts w:cs="Calibri"/>
          <w:sz w:val="28"/>
          <w:szCs w:val="28"/>
        </w:rPr>
        <w:t xml:space="preserve"> </w:t>
      </w:r>
      <w:r>
        <w:rPr>
          <w:rFonts w:cs="Calibri"/>
          <w:b/>
          <w:bCs/>
          <w:sz w:val="28"/>
          <w:szCs w:val="28"/>
        </w:rPr>
        <w:t>Mary Scott</w:t>
      </w:r>
    </w:p>
    <w:p w:rsidR="00175A16" w:rsidRPr="00162115" w:rsidRDefault="00175A16" w:rsidP="0063655B">
      <w:pPr>
        <w:rPr>
          <w:rFonts w:cs="Calibri"/>
          <w:b/>
          <w:sz w:val="28"/>
          <w:szCs w:val="28"/>
          <w:u w:val="single"/>
        </w:rPr>
      </w:pPr>
      <w:r w:rsidRPr="00162115">
        <w:rPr>
          <w:rFonts w:cs="Calibri"/>
          <w:b/>
          <w:sz w:val="28"/>
          <w:szCs w:val="28"/>
          <w:u w:val="single"/>
        </w:rPr>
        <w:t>BRIDGE</w:t>
      </w:r>
      <w:r>
        <w:rPr>
          <w:rFonts w:cs="Calibri"/>
          <w:b/>
          <w:sz w:val="28"/>
          <w:szCs w:val="28"/>
          <w:u w:val="single"/>
        </w:rPr>
        <w:t xml:space="preserve"> GROUP</w:t>
      </w:r>
    </w:p>
    <w:p w:rsidR="00175A16" w:rsidRPr="00162115" w:rsidRDefault="00175A16" w:rsidP="00162115">
      <w:pPr>
        <w:rPr>
          <w:rFonts w:cs="Calibri"/>
          <w:sz w:val="28"/>
          <w:szCs w:val="28"/>
        </w:rPr>
      </w:pPr>
      <w:r w:rsidRPr="00162115">
        <w:rPr>
          <w:rFonts w:cs="Calibri"/>
          <w:sz w:val="28"/>
          <w:szCs w:val="28"/>
        </w:rPr>
        <w:t>Our U3A bridge group meets on alternate Monday afternoons in one another’s homes. A wide range of playing skills are found amongst us. There are those who were taught to play at the Bridge Club in Solihull, while others have taught themselves in a rather ad hoc way, some have even taken part in bridge enhancement classes whilst on cruises!</w:t>
      </w:r>
    </w:p>
    <w:p w:rsidR="00175A16" w:rsidRDefault="00175A16" w:rsidP="0063655B">
      <w:pPr>
        <w:rPr>
          <w:rFonts w:cs="Calibri"/>
          <w:b/>
          <w:bCs/>
          <w:sz w:val="28"/>
          <w:szCs w:val="28"/>
        </w:rPr>
      </w:pPr>
      <w:r w:rsidRPr="00162115">
        <w:rPr>
          <w:rFonts w:cs="Calibri"/>
          <w:sz w:val="28"/>
          <w:szCs w:val="28"/>
        </w:rPr>
        <w:t>Whatever our skills we enjoy the process of bidding, often having discussions with any one sitting out, and there is a real sense of satisfaction when we make the contract. I can say that at the end of our session we have well and truly exercised our ‘little grey cells’!</w:t>
      </w:r>
      <w:r>
        <w:rPr>
          <w:rFonts w:cs="Calibri"/>
          <w:sz w:val="28"/>
          <w:szCs w:val="28"/>
        </w:rPr>
        <w:t xml:space="preserve"> </w:t>
      </w:r>
      <w:r w:rsidRPr="00162115">
        <w:rPr>
          <w:rFonts w:cs="Calibri"/>
          <w:b/>
          <w:bCs/>
          <w:sz w:val="28"/>
          <w:szCs w:val="28"/>
        </w:rPr>
        <w:t>Ann Berry</w:t>
      </w:r>
    </w:p>
    <w:p w:rsidR="00175A16" w:rsidRPr="0058632D" w:rsidRDefault="00175A16" w:rsidP="0063655B">
      <w:pPr>
        <w:rPr>
          <w:rFonts w:cs="Calibri"/>
          <w:sz w:val="28"/>
          <w:szCs w:val="28"/>
        </w:rPr>
      </w:pPr>
      <w:r>
        <w:rPr>
          <w:rFonts w:cs="Calibri"/>
          <w:sz w:val="28"/>
          <w:szCs w:val="28"/>
        </w:rPr>
        <w:t>Thank you to Ann and Mary for their insight into these two groups.</w:t>
      </w:r>
    </w:p>
    <w:p w:rsidR="00175A16" w:rsidRDefault="00175A16" w:rsidP="00BB308D">
      <w:pPr>
        <w:rPr>
          <w:rFonts w:cs="Calibri"/>
          <w:b/>
          <w:bCs/>
          <w:sz w:val="28"/>
          <w:szCs w:val="28"/>
          <w:u w:val="single"/>
        </w:rPr>
      </w:pPr>
      <w:r w:rsidRPr="006A63E3">
        <w:rPr>
          <w:rFonts w:cs="Calibri"/>
          <w:b/>
          <w:bCs/>
          <w:sz w:val="28"/>
          <w:szCs w:val="28"/>
          <w:u w:val="single"/>
        </w:rPr>
        <w:t xml:space="preserve">What special things happened in </w:t>
      </w:r>
      <w:r>
        <w:rPr>
          <w:rFonts w:cs="Calibri"/>
          <w:b/>
          <w:bCs/>
          <w:sz w:val="28"/>
          <w:szCs w:val="28"/>
          <w:u w:val="single"/>
        </w:rPr>
        <w:t>Octo</w:t>
      </w:r>
      <w:r w:rsidRPr="006A63E3">
        <w:rPr>
          <w:rFonts w:cs="Calibri"/>
          <w:b/>
          <w:bCs/>
          <w:sz w:val="28"/>
          <w:szCs w:val="28"/>
          <w:u w:val="single"/>
        </w:rPr>
        <w:t>ber, I hear you ask</w:t>
      </w:r>
    </w:p>
    <w:p w:rsidR="00175A16" w:rsidRPr="0063655B" w:rsidRDefault="00175A16">
      <w:pPr>
        <w:rPr>
          <w:rFonts w:cs="Calibri"/>
          <w:sz w:val="28"/>
          <w:szCs w:val="28"/>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Captain Pugwash" style="position:absolute;margin-left:278.25pt;margin-top:.55pt;width:168.75pt;height:168.75pt;z-index:-251658240;visibility:visible" wrapcoords="-96 0 -96 21504 21600 21504 21600 0 -96 0">
            <v:imagedata r:id="rId4" o:title=""/>
            <w10:wrap type="tight"/>
          </v:shape>
        </w:pict>
      </w:r>
      <w:r w:rsidRPr="0063655B">
        <w:rPr>
          <w:rFonts w:cs="Calibri"/>
          <w:sz w:val="28"/>
          <w:szCs w:val="28"/>
        </w:rPr>
        <w:t xml:space="preserve">The first episode of </w:t>
      </w:r>
      <w:r w:rsidRPr="0063655B">
        <w:rPr>
          <w:rFonts w:cs="Calibri"/>
          <w:b/>
          <w:bCs/>
          <w:sz w:val="28"/>
          <w:szCs w:val="28"/>
        </w:rPr>
        <w:t>Captain Pugwash</w:t>
      </w:r>
      <w:r w:rsidRPr="0063655B">
        <w:rPr>
          <w:rFonts w:cs="Calibri"/>
          <w:sz w:val="28"/>
          <w:szCs w:val="28"/>
        </w:rPr>
        <w:t xml:space="preserve"> aired on 22</w:t>
      </w:r>
      <w:r w:rsidRPr="0063655B">
        <w:rPr>
          <w:rFonts w:cs="Calibri"/>
          <w:sz w:val="28"/>
          <w:szCs w:val="28"/>
          <w:vertAlign w:val="superscript"/>
        </w:rPr>
        <w:t>nd</w:t>
      </w:r>
      <w:r w:rsidRPr="0063655B">
        <w:rPr>
          <w:rFonts w:cs="Calibri"/>
          <w:sz w:val="28"/>
          <w:szCs w:val="28"/>
        </w:rPr>
        <w:t xml:space="preserve"> October 1957. The children's animation was written, illustrated and produced by John Ryan. It was a simple cartoon, with cut-out figures moved by cardboard levers and is still fondly remembered years after it was last shown. The Guardian newspaper wrongly repeated the unfounded myth that the names of the crew all contained sexual innuendo (you may remember what the names were!) and that the programme had been taken off the air for that reason. In 1991 its creator, Ryan, successfully sued The Guardian and Sunday Correspondent and they issued an apology following this.  </w:t>
      </w:r>
    </w:p>
    <w:p w:rsidR="00175A16" w:rsidRPr="0063655B" w:rsidRDefault="00175A16">
      <w:pPr>
        <w:rPr>
          <w:rFonts w:cs="Calibri"/>
          <w:b/>
          <w:bCs/>
          <w:sz w:val="28"/>
          <w:szCs w:val="28"/>
        </w:rPr>
      </w:pPr>
      <w:r w:rsidRPr="0063655B">
        <w:rPr>
          <w:rFonts w:cs="Calibri"/>
          <w:b/>
          <w:bCs/>
          <w:sz w:val="28"/>
          <w:szCs w:val="28"/>
        </w:rPr>
        <w:t>21st October</w:t>
      </w:r>
    </w:p>
    <w:p w:rsidR="00175A16" w:rsidRPr="0063655B" w:rsidRDefault="00175A16" w:rsidP="00841052">
      <w:pPr>
        <w:rPr>
          <w:rFonts w:cs="Calibri"/>
          <w:sz w:val="28"/>
          <w:szCs w:val="28"/>
        </w:rPr>
      </w:pPr>
      <w:r>
        <w:rPr>
          <w:noProof/>
          <w:lang w:eastAsia="en-GB"/>
        </w:rPr>
        <w:pict>
          <v:shape id="Picture 2" o:spid="_x0000_s1027" type="#_x0000_t75" alt="National Apple Day (October 21st) | Days Of The Year" style="position:absolute;margin-left:1.5pt;margin-top:.95pt;width:197.25pt;height:143.25pt;z-index:-251657216;visibility:visible" wrapcoords="-82 0 -82 21487 21600 21487 21600 0 -82 0">
            <v:imagedata r:id="rId5" o:title=""/>
            <w10:wrap type="tight"/>
          </v:shape>
        </w:pict>
      </w:r>
      <w:r w:rsidRPr="0063655B">
        <w:rPr>
          <w:rFonts w:cs="Calibri"/>
          <w:sz w:val="28"/>
          <w:szCs w:val="28"/>
        </w:rPr>
        <w:t xml:space="preserve">Each October 21st, </w:t>
      </w:r>
      <w:r w:rsidRPr="0063655B">
        <w:rPr>
          <w:rFonts w:cs="Calibri"/>
          <w:b/>
          <w:bCs/>
          <w:sz w:val="28"/>
          <w:szCs w:val="28"/>
        </w:rPr>
        <w:t>National Apple Day</w:t>
      </w:r>
      <w:r w:rsidRPr="0063655B">
        <w:rPr>
          <w:rFonts w:cs="Calibri"/>
          <w:sz w:val="28"/>
          <w:szCs w:val="28"/>
        </w:rPr>
        <w:t xml:space="preserve"> celebrates the cultural heritage and agricultural significance of apples highlighting the rich history of apples, the importance of orchards, and the diversity of apple-based products that are central to many communities. The first Apple Day was held on </w:t>
      </w:r>
      <w:hyperlink r:id="rId6" w:history="1">
        <w:r w:rsidRPr="0063655B">
          <w:rPr>
            <w:rFonts w:cs="Calibri"/>
            <w:sz w:val="28"/>
            <w:szCs w:val="28"/>
          </w:rPr>
          <w:t>October</w:t>
        </w:r>
      </w:hyperlink>
      <w:r w:rsidRPr="0063655B">
        <w:rPr>
          <w:rFonts w:cs="Calibri"/>
          <w:sz w:val="28"/>
          <w:szCs w:val="28"/>
        </w:rPr>
        <w:t xml:space="preserve"> 21st 1990 in the old Apple Market in Covent Garden. Since then, Apple Day has been celebrated every October 21st and has spread across the UK through nurseries, fruit farms, restaurants, National Trust and RHS gardens, museum</w:t>
      </w:r>
      <w:r>
        <w:rPr>
          <w:rFonts w:cs="Calibri"/>
          <w:sz w:val="28"/>
          <w:szCs w:val="28"/>
        </w:rPr>
        <w:t>s</w:t>
      </w:r>
      <w:r w:rsidRPr="0063655B">
        <w:rPr>
          <w:rFonts w:cs="Calibri"/>
          <w:sz w:val="28"/>
          <w:szCs w:val="28"/>
        </w:rPr>
        <w:t>, art centres, community groups and schools.</w:t>
      </w:r>
    </w:p>
    <w:p w:rsidR="00175A16" w:rsidRPr="006A63E3" w:rsidRDefault="00175A16" w:rsidP="00BB308D">
      <w:pPr>
        <w:rPr>
          <w:rFonts w:cs="Calibri"/>
          <w:b/>
          <w:sz w:val="28"/>
          <w:szCs w:val="28"/>
        </w:rPr>
      </w:pPr>
      <w:r w:rsidRPr="006A63E3">
        <w:rPr>
          <w:rFonts w:cs="Calibri"/>
          <w:b/>
          <w:sz w:val="28"/>
          <w:szCs w:val="28"/>
        </w:rPr>
        <w:t>In other news:</w:t>
      </w:r>
    </w:p>
    <w:p w:rsidR="00175A16" w:rsidRPr="004F7B10" w:rsidRDefault="00175A16" w:rsidP="00BB308D">
      <w:pPr>
        <w:rPr>
          <w:rFonts w:cs="Calibri"/>
          <w:b/>
          <w:bCs/>
          <w:sz w:val="28"/>
          <w:szCs w:val="28"/>
          <w:u w:val="single"/>
        </w:rPr>
      </w:pPr>
      <w:r w:rsidRPr="004F7B10">
        <w:rPr>
          <w:rFonts w:cs="Calibri"/>
          <w:b/>
          <w:bCs/>
          <w:sz w:val="28"/>
          <w:szCs w:val="28"/>
          <w:u w:val="single"/>
        </w:rPr>
        <w:t>New arrival</w:t>
      </w:r>
      <w:r>
        <w:rPr>
          <w:rFonts w:cs="Calibri"/>
          <w:b/>
          <w:bCs/>
          <w:sz w:val="28"/>
          <w:szCs w:val="28"/>
          <w:u w:val="single"/>
        </w:rPr>
        <w:t>s</w:t>
      </w:r>
    </w:p>
    <w:p w:rsidR="00175A16" w:rsidRDefault="00175A16" w:rsidP="00BB308D">
      <w:pPr>
        <w:rPr>
          <w:rFonts w:cs="Calibri"/>
          <w:sz w:val="28"/>
          <w:szCs w:val="28"/>
        </w:rPr>
      </w:pPr>
      <w:r>
        <w:rPr>
          <w:rFonts w:cs="Calibri"/>
          <w:sz w:val="28"/>
          <w:szCs w:val="28"/>
        </w:rPr>
        <w:t>We would like to send warm congratulations to Jill and her family on the safe arrival of their first grandson Finlay Robert (Jill already has three granddaughters). Our best wishes to you all.</w:t>
      </w:r>
    </w:p>
    <w:p w:rsidR="00175A16" w:rsidRDefault="00175A16" w:rsidP="00BB308D">
      <w:pPr>
        <w:rPr>
          <w:rFonts w:cs="Calibri"/>
          <w:sz w:val="28"/>
          <w:szCs w:val="28"/>
        </w:rPr>
      </w:pPr>
      <w:r>
        <w:rPr>
          <w:rFonts w:cs="Calibri"/>
          <w:sz w:val="28"/>
          <w:szCs w:val="28"/>
        </w:rPr>
        <w:t>Congratulations also to Lynda on the safe arrival of her fourth grandchild, Peggy. Love and best wishes to the family.</w:t>
      </w:r>
    </w:p>
    <w:p w:rsidR="00175A16" w:rsidRDefault="00175A16" w:rsidP="00BB308D">
      <w:pPr>
        <w:rPr>
          <w:rFonts w:cs="Calibri"/>
          <w:sz w:val="28"/>
          <w:szCs w:val="28"/>
        </w:rPr>
      </w:pPr>
      <w:r>
        <w:rPr>
          <w:rFonts w:cs="Calibri"/>
          <w:sz w:val="28"/>
          <w:szCs w:val="28"/>
        </w:rPr>
        <w:t>And:</w:t>
      </w:r>
    </w:p>
    <w:p w:rsidR="00175A16" w:rsidRDefault="00175A16" w:rsidP="00BB308D">
      <w:pPr>
        <w:rPr>
          <w:rFonts w:cs="Calibri"/>
          <w:sz w:val="28"/>
          <w:szCs w:val="28"/>
        </w:rPr>
      </w:pPr>
      <w:r>
        <w:rPr>
          <w:rFonts w:cs="Calibri"/>
          <w:sz w:val="28"/>
          <w:szCs w:val="28"/>
        </w:rPr>
        <w:t>Congratulations to Clare and her family on the birth of her new grandchild Cleo Daphne, making this her 10</w:t>
      </w:r>
      <w:r w:rsidRPr="00805462">
        <w:rPr>
          <w:rFonts w:cs="Calibri"/>
          <w:sz w:val="28"/>
          <w:szCs w:val="28"/>
          <w:vertAlign w:val="superscript"/>
        </w:rPr>
        <w:t>th</w:t>
      </w:r>
      <w:r>
        <w:rPr>
          <w:rFonts w:cs="Calibri"/>
          <w:sz w:val="28"/>
          <w:szCs w:val="28"/>
        </w:rPr>
        <w:t xml:space="preserve"> grandchild! Our best wishes to you and your family Clare.</w:t>
      </w:r>
    </w:p>
    <w:p w:rsidR="00175A16" w:rsidRDefault="00175A16" w:rsidP="00BB308D">
      <w:pPr>
        <w:rPr>
          <w:rFonts w:cs="Calibri"/>
          <w:sz w:val="28"/>
          <w:szCs w:val="28"/>
        </w:rPr>
      </w:pPr>
      <w:r>
        <w:rPr>
          <w:rFonts w:cs="Calibri"/>
          <w:sz w:val="28"/>
          <w:szCs w:val="28"/>
        </w:rPr>
        <w:t>So many new babies! So exciting!</w:t>
      </w:r>
    </w:p>
    <w:p w:rsidR="00175A16" w:rsidRPr="00805462" w:rsidRDefault="00175A16" w:rsidP="00BB308D">
      <w:pPr>
        <w:rPr>
          <w:rFonts w:cs="Calibri"/>
          <w:b/>
          <w:bCs/>
          <w:sz w:val="28"/>
          <w:szCs w:val="28"/>
          <w:u w:val="single"/>
        </w:rPr>
      </w:pPr>
      <w:r w:rsidRPr="00805462">
        <w:rPr>
          <w:rFonts w:cs="Calibri"/>
          <w:b/>
          <w:bCs/>
          <w:sz w:val="28"/>
          <w:szCs w:val="28"/>
          <w:u w:val="single"/>
        </w:rPr>
        <w:t>Best wishes</w:t>
      </w:r>
    </w:p>
    <w:p w:rsidR="00175A16" w:rsidRDefault="00175A16" w:rsidP="00BB308D">
      <w:pPr>
        <w:rPr>
          <w:rFonts w:cs="Calibri"/>
          <w:sz w:val="28"/>
          <w:szCs w:val="28"/>
        </w:rPr>
      </w:pPr>
      <w:r>
        <w:rPr>
          <w:rFonts w:cs="Calibri"/>
          <w:sz w:val="28"/>
          <w:szCs w:val="28"/>
        </w:rPr>
        <w:t xml:space="preserve">We would like to send best wishes for a speedy recovery to Hilary’s husband, Mike. </w:t>
      </w:r>
    </w:p>
    <w:p w:rsidR="00175A16" w:rsidRPr="00C346EB" w:rsidRDefault="00175A16" w:rsidP="00BB308D">
      <w:pPr>
        <w:rPr>
          <w:rFonts w:cs="Calibri"/>
          <w:sz w:val="28"/>
          <w:szCs w:val="28"/>
        </w:rPr>
      </w:pPr>
    </w:p>
    <w:p w:rsidR="00175A16" w:rsidRDefault="00175A16" w:rsidP="0058632D">
      <w:pPr>
        <w:rPr>
          <w:rFonts w:cs="Calibri"/>
          <w:sz w:val="28"/>
          <w:szCs w:val="28"/>
        </w:rPr>
      </w:pPr>
      <w:r>
        <w:rPr>
          <w:rFonts w:cs="Calibri"/>
          <w:sz w:val="28"/>
          <w:szCs w:val="28"/>
        </w:rPr>
        <w:t>If you have anything special to share with us, whether as an individual or as a group, let me know and I will add it to next month’s newsletter. We would love to know what you have been up to!</w:t>
      </w:r>
    </w:p>
    <w:p w:rsidR="00175A16" w:rsidRPr="006A63E3" w:rsidRDefault="00175A16" w:rsidP="00BB308D">
      <w:pPr>
        <w:rPr>
          <w:rFonts w:cs="Calibri"/>
          <w:b/>
          <w:bCs/>
          <w:sz w:val="28"/>
          <w:szCs w:val="28"/>
          <w:u w:val="single"/>
        </w:rPr>
      </w:pPr>
      <w:r>
        <w:rPr>
          <w:rFonts w:cs="Calibri"/>
          <w:b/>
          <w:bCs/>
          <w:sz w:val="28"/>
          <w:szCs w:val="28"/>
          <w:u w:val="single"/>
        </w:rPr>
        <w:t>Octo</w:t>
      </w:r>
      <w:r w:rsidRPr="006A63E3">
        <w:rPr>
          <w:rFonts w:cs="Calibri"/>
          <w:b/>
          <w:bCs/>
          <w:sz w:val="28"/>
          <w:szCs w:val="28"/>
          <w:u w:val="single"/>
        </w:rPr>
        <w:t>ber in the local area</w:t>
      </w:r>
    </w:p>
    <w:p w:rsidR="00175A16" w:rsidRPr="00A80F6B" w:rsidRDefault="00175A16" w:rsidP="00BB308D">
      <w:pPr>
        <w:rPr>
          <w:rFonts w:cs="Calibri"/>
          <w:sz w:val="28"/>
          <w:szCs w:val="28"/>
        </w:rPr>
      </w:pPr>
      <w:r w:rsidRPr="00A80F6B">
        <w:rPr>
          <w:rFonts w:cs="Calibri"/>
          <w:sz w:val="28"/>
          <w:szCs w:val="28"/>
        </w:rPr>
        <w:t xml:space="preserve">Get ready for a feast at the </w:t>
      </w:r>
      <w:r w:rsidRPr="00A80F6B">
        <w:rPr>
          <w:rFonts w:cs="Calibri"/>
          <w:b/>
          <w:bCs/>
          <w:sz w:val="28"/>
          <w:szCs w:val="28"/>
        </w:rPr>
        <w:t>Solihull Food Festival</w:t>
      </w:r>
      <w:r w:rsidRPr="00A80F6B">
        <w:rPr>
          <w:rFonts w:cs="Calibri"/>
          <w:sz w:val="28"/>
          <w:szCs w:val="28"/>
        </w:rPr>
        <w:t>!</w:t>
      </w:r>
      <w:r>
        <w:rPr>
          <w:rFonts w:cs="Calibri"/>
          <w:sz w:val="28"/>
          <w:szCs w:val="28"/>
        </w:rPr>
        <w:t xml:space="preserve"> (solihullbid.co.uk)</w:t>
      </w:r>
    </w:p>
    <w:p w:rsidR="00175A16" w:rsidRDefault="00175A16">
      <w:r>
        <w:rPr>
          <w:noProof/>
          <w:lang w:eastAsia="en-GB"/>
        </w:rPr>
        <w:pict>
          <v:shape id="_x0000_s1028" type="#_x0000_t75" alt="Solihull Food Festival 2025" style="position:absolute;margin-left:14.25pt;margin-top:.5pt;width:171pt;height:171pt;z-index:-251656192;visibility:visible" wrapcoords="-95 0 -95 21505 21600 21505 21600 0 -95 0">
            <v:imagedata r:id="rId7" o:title=""/>
            <w10:wrap type="tight"/>
          </v:shape>
        </w:pict>
      </w:r>
    </w:p>
    <w:p w:rsidR="00175A16" w:rsidRPr="00A80F6B" w:rsidRDefault="00175A16" w:rsidP="002723EA">
      <w:pPr>
        <w:rPr>
          <w:rFonts w:cs="Calibri"/>
          <w:sz w:val="28"/>
          <w:szCs w:val="28"/>
        </w:rPr>
      </w:pPr>
      <w:r w:rsidRPr="00A80F6B">
        <w:rPr>
          <w:rFonts w:cs="Calibri"/>
          <w:sz w:val="28"/>
          <w:szCs w:val="28"/>
        </w:rPr>
        <w:t xml:space="preserve">From </w:t>
      </w:r>
      <w:r w:rsidRPr="00677773">
        <w:rPr>
          <w:rFonts w:cs="Calibri"/>
          <w:b/>
          <w:bCs/>
          <w:sz w:val="28"/>
          <w:szCs w:val="28"/>
        </w:rPr>
        <w:t>Friday 17th – Sunday 19th October</w:t>
      </w:r>
      <w:r w:rsidRPr="00A80F6B">
        <w:rPr>
          <w:rFonts w:cs="Calibri"/>
          <w:sz w:val="28"/>
          <w:szCs w:val="28"/>
        </w:rPr>
        <w:t>, Solihull town centre will transform into a food lover’s paradise with something for everyone. Check out the full line-up of activities including music and song and seeing celebrity chefs – Glynn Purnell and Aktar Islam!</w:t>
      </w:r>
    </w:p>
    <w:p w:rsidR="00175A16" w:rsidRDefault="00175A16"/>
    <w:p w:rsidR="00175A16" w:rsidRPr="00677773" w:rsidRDefault="00175A16" w:rsidP="007D5EF1">
      <w:pPr>
        <w:rPr>
          <w:rFonts w:cs="Calibri"/>
          <w:sz w:val="28"/>
          <w:szCs w:val="28"/>
        </w:rPr>
      </w:pPr>
      <w:r>
        <w:rPr>
          <w:noProof/>
          <w:lang w:eastAsia="en-GB"/>
        </w:rPr>
        <w:pict>
          <v:shape id="_x0000_s1029" type="#_x0000_t75" alt="National Motorcycle Museum" style="position:absolute;margin-left:243pt;margin-top:26.05pt;width:258.55pt;height:78pt;z-index:-251655168;visibility:visible" wrapcoords="13210 1038 7012 1662 4508 2492 4508 4362 3005 11008 1002 17654 376 20146 501 20562 3882 20562 4508 20562 19847 19315 20285 17862 19910 17654 17843 14331 21412 12046 21600 11008 21600 9138 20849 7685 20974 5192 20223 4985 14087 4362 14838 2492 14776 1869 13586 1038 13210 1038">
            <v:imagedata r:id="rId8" o:title=""/>
            <w10:wrap type="tight"/>
          </v:shape>
        </w:pict>
      </w:r>
      <w:r w:rsidRPr="00677773">
        <w:rPr>
          <w:rFonts w:cs="Calibri"/>
          <w:b/>
          <w:bCs/>
          <w:sz w:val="28"/>
          <w:szCs w:val="28"/>
        </w:rPr>
        <w:t>NMM “Live” Open Day – Sat 25th &amp; Sun 26th October</w:t>
      </w:r>
      <w:r w:rsidRPr="00677773">
        <w:rPr>
          <w:rFonts w:cs="Calibri"/>
          <w:sz w:val="28"/>
          <w:szCs w:val="28"/>
        </w:rPr>
        <w:br/>
        <w:t>The National Motorcycle Museum is hosting Museum Live 2025! This two-day celebration is packed with thrilling shows and attractions for motorcycle enthusiasts of all ages. Step into a world of nostalgia and marvel at one of the world’s largest and most impressive collections of British motorcycles — free of charge! This is your chance to connect with motorcycling heritage like never before.</w:t>
      </w:r>
    </w:p>
    <w:p w:rsidR="00175A16" w:rsidRDefault="00175A16" w:rsidP="006A795C">
      <w:pPr>
        <w:jc w:val="center"/>
        <w:rPr>
          <w:b/>
          <w:bCs/>
          <w:sz w:val="28"/>
          <w:szCs w:val="28"/>
          <w:u w:val="single"/>
        </w:rPr>
      </w:pPr>
      <w:r w:rsidRPr="006A795C">
        <w:rPr>
          <w:b/>
          <w:bCs/>
          <w:sz w:val="28"/>
          <w:szCs w:val="28"/>
          <w:u w:val="single"/>
        </w:rPr>
        <w:t>Local trivia</w:t>
      </w:r>
    </w:p>
    <w:p w:rsidR="00175A16" w:rsidRPr="00A80F6B" w:rsidRDefault="00175A16" w:rsidP="00A80F6B">
      <w:pPr>
        <w:rPr>
          <w:sz w:val="28"/>
          <w:szCs w:val="28"/>
        </w:rPr>
      </w:pPr>
      <w:r>
        <w:rPr>
          <w:sz w:val="28"/>
          <w:szCs w:val="28"/>
        </w:rPr>
        <w:t>The answer to last month’s trivia question was The Roundhouse!</w:t>
      </w:r>
    </w:p>
    <w:p w:rsidR="00175A16" w:rsidRPr="00A80F6B" w:rsidRDefault="00175A16" w:rsidP="00A80F6B">
      <w:pPr>
        <w:rPr>
          <w:sz w:val="28"/>
          <w:szCs w:val="28"/>
        </w:rPr>
      </w:pPr>
      <w:r>
        <w:rPr>
          <w:sz w:val="28"/>
          <w:szCs w:val="28"/>
        </w:rPr>
        <w:t>This month, I wonder if you can identify these two famous places in Edgbaston, Birmingham and, a bonus question, what year do you think the 2</w:t>
      </w:r>
      <w:r w:rsidRPr="00A80F6B">
        <w:rPr>
          <w:sz w:val="28"/>
          <w:szCs w:val="28"/>
          <w:vertAlign w:val="superscript"/>
        </w:rPr>
        <w:t>nd</w:t>
      </w:r>
      <w:r>
        <w:rPr>
          <w:sz w:val="28"/>
          <w:szCs w:val="28"/>
        </w:rPr>
        <w:t xml:space="preserve"> photograph was taken in? Answers in our next newsletter. </w:t>
      </w:r>
    </w:p>
    <w:p w:rsidR="00175A16" w:rsidRDefault="00175A16">
      <w:bookmarkStart w:id="0" w:name="_Hlk209106228"/>
    </w:p>
    <w:p w:rsidR="00175A16" w:rsidRDefault="00175A16">
      <w:r w:rsidRPr="0027699C">
        <w:rPr>
          <w:noProof/>
          <w:lang w:eastAsia="en-GB"/>
        </w:rPr>
        <w:pict>
          <v:shape id="Picture 3" o:spid="_x0000_i1025" type="#_x0000_t75" style="width:238.5pt;height:156pt;visibility:visible">
            <v:imagedata r:id="rId9" o:title=""/>
          </v:shape>
        </w:pict>
      </w:r>
    </w:p>
    <w:p w:rsidR="00175A16" w:rsidRDefault="00175A16">
      <w:r w:rsidRPr="0027699C">
        <w:rPr>
          <w:noProof/>
          <w:lang w:eastAsia="en-GB"/>
        </w:rPr>
        <w:pict>
          <v:shape id="Picture 7" o:spid="_x0000_i1026" type="#_x0000_t75" style="width:261pt;height:192.75pt;visibility:visible">
            <v:imagedata r:id="rId10" o:title=""/>
          </v:shape>
        </w:pict>
      </w:r>
      <w:bookmarkEnd w:id="0"/>
      <w:r>
        <w:t xml:space="preserve"> </w:t>
      </w:r>
    </w:p>
    <w:sectPr w:rsidR="00175A16" w:rsidSect="00066F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727"/>
    <w:rsid w:val="00066F8B"/>
    <w:rsid w:val="00162115"/>
    <w:rsid w:val="00175A16"/>
    <w:rsid w:val="00214BFB"/>
    <w:rsid w:val="002412CE"/>
    <w:rsid w:val="002723EA"/>
    <w:rsid w:val="0027699C"/>
    <w:rsid w:val="00330DC3"/>
    <w:rsid w:val="003649B7"/>
    <w:rsid w:val="003D5400"/>
    <w:rsid w:val="004E0B6B"/>
    <w:rsid w:val="004F7B10"/>
    <w:rsid w:val="005620E2"/>
    <w:rsid w:val="0058632D"/>
    <w:rsid w:val="00597EC0"/>
    <w:rsid w:val="005A04BB"/>
    <w:rsid w:val="0063655B"/>
    <w:rsid w:val="006417E1"/>
    <w:rsid w:val="00677773"/>
    <w:rsid w:val="006A63E3"/>
    <w:rsid w:val="006A795C"/>
    <w:rsid w:val="007208EB"/>
    <w:rsid w:val="007D5EF1"/>
    <w:rsid w:val="00805462"/>
    <w:rsid w:val="00841052"/>
    <w:rsid w:val="00844FDA"/>
    <w:rsid w:val="008A0052"/>
    <w:rsid w:val="008B7727"/>
    <w:rsid w:val="008E301A"/>
    <w:rsid w:val="009C4CAD"/>
    <w:rsid w:val="00A17735"/>
    <w:rsid w:val="00A6636C"/>
    <w:rsid w:val="00A80F6B"/>
    <w:rsid w:val="00A8388B"/>
    <w:rsid w:val="00AF32F2"/>
    <w:rsid w:val="00B8056B"/>
    <w:rsid w:val="00B96E07"/>
    <w:rsid w:val="00BA5BAB"/>
    <w:rsid w:val="00BB308D"/>
    <w:rsid w:val="00C346EB"/>
    <w:rsid w:val="00D8439A"/>
    <w:rsid w:val="00E45482"/>
    <w:rsid w:val="00E84251"/>
    <w:rsid w:val="00E95C0D"/>
    <w:rsid w:val="00F7457A"/>
    <w:rsid w:val="00FC0E01"/>
    <w:rsid w:val="00FD23A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66F8B"/>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8B7727"/>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8B7727"/>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8B7727"/>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8B7727"/>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8B7727"/>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8B772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8B772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8B772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8B7727"/>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7727"/>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8B7727"/>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8B7727"/>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8B7727"/>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8B7727"/>
    <w:rPr>
      <w:rFonts w:eastAsia="Times New Roman" w:cs="Times New Roman"/>
      <w:color w:val="2F5496"/>
    </w:rPr>
  </w:style>
  <w:style w:type="character" w:customStyle="1" w:styleId="Heading6Char">
    <w:name w:val="Heading 6 Char"/>
    <w:basedOn w:val="DefaultParagraphFont"/>
    <w:link w:val="Heading6"/>
    <w:uiPriority w:val="99"/>
    <w:semiHidden/>
    <w:locked/>
    <w:rsid w:val="008B7727"/>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8B7727"/>
    <w:rPr>
      <w:rFonts w:eastAsia="Times New Roman" w:cs="Times New Roman"/>
      <w:color w:val="595959"/>
    </w:rPr>
  </w:style>
  <w:style w:type="character" w:customStyle="1" w:styleId="Heading8Char">
    <w:name w:val="Heading 8 Char"/>
    <w:basedOn w:val="DefaultParagraphFont"/>
    <w:link w:val="Heading8"/>
    <w:uiPriority w:val="99"/>
    <w:semiHidden/>
    <w:locked/>
    <w:rsid w:val="008B7727"/>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8B7727"/>
    <w:rPr>
      <w:rFonts w:eastAsia="Times New Roman" w:cs="Times New Roman"/>
      <w:color w:val="272727"/>
    </w:rPr>
  </w:style>
  <w:style w:type="paragraph" w:styleId="Title">
    <w:name w:val="Title"/>
    <w:basedOn w:val="Normal"/>
    <w:next w:val="Normal"/>
    <w:link w:val="TitleChar"/>
    <w:uiPriority w:val="99"/>
    <w:qFormat/>
    <w:rsid w:val="008B7727"/>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8B7727"/>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8B7727"/>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8B7727"/>
    <w:rPr>
      <w:rFonts w:eastAsia="Times New Roman" w:cs="Times New Roman"/>
      <w:color w:val="595959"/>
      <w:spacing w:val="15"/>
      <w:sz w:val="28"/>
      <w:szCs w:val="28"/>
    </w:rPr>
  </w:style>
  <w:style w:type="paragraph" w:styleId="Quote">
    <w:name w:val="Quote"/>
    <w:basedOn w:val="Normal"/>
    <w:next w:val="Normal"/>
    <w:link w:val="QuoteChar"/>
    <w:uiPriority w:val="99"/>
    <w:qFormat/>
    <w:rsid w:val="008B7727"/>
    <w:pPr>
      <w:spacing w:before="160"/>
      <w:jc w:val="center"/>
    </w:pPr>
    <w:rPr>
      <w:i/>
      <w:iCs/>
      <w:color w:val="404040"/>
    </w:rPr>
  </w:style>
  <w:style w:type="character" w:customStyle="1" w:styleId="QuoteChar">
    <w:name w:val="Quote Char"/>
    <w:basedOn w:val="DefaultParagraphFont"/>
    <w:link w:val="Quote"/>
    <w:uiPriority w:val="99"/>
    <w:locked/>
    <w:rsid w:val="008B7727"/>
    <w:rPr>
      <w:rFonts w:cs="Times New Roman"/>
      <w:i/>
      <w:iCs/>
      <w:color w:val="404040"/>
    </w:rPr>
  </w:style>
  <w:style w:type="paragraph" w:styleId="ListParagraph">
    <w:name w:val="List Paragraph"/>
    <w:basedOn w:val="Normal"/>
    <w:uiPriority w:val="99"/>
    <w:qFormat/>
    <w:rsid w:val="008B7727"/>
    <w:pPr>
      <w:ind w:left="720"/>
      <w:contextualSpacing/>
    </w:pPr>
  </w:style>
  <w:style w:type="character" w:styleId="IntenseEmphasis">
    <w:name w:val="Intense Emphasis"/>
    <w:basedOn w:val="DefaultParagraphFont"/>
    <w:uiPriority w:val="99"/>
    <w:qFormat/>
    <w:rsid w:val="008B7727"/>
    <w:rPr>
      <w:rFonts w:cs="Times New Roman"/>
      <w:i/>
      <w:iCs/>
      <w:color w:val="2F5496"/>
    </w:rPr>
  </w:style>
  <w:style w:type="paragraph" w:styleId="IntenseQuote">
    <w:name w:val="Intense Quote"/>
    <w:basedOn w:val="Normal"/>
    <w:next w:val="Normal"/>
    <w:link w:val="IntenseQuoteChar"/>
    <w:uiPriority w:val="99"/>
    <w:qFormat/>
    <w:rsid w:val="008B772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8B7727"/>
    <w:rPr>
      <w:rFonts w:cs="Times New Roman"/>
      <w:i/>
      <w:iCs/>
      <w:color w:val="2F5496"/>
    </w:rPr>
  </w:style>
  <w:style w:type="character" w:styleId="IntenseReference">
    <w:name w:val="Intense Reference"/>
    <w:basedOn w:val="DefaultParagraphFont"/>
    <w:uiPriority w:val="99"/>
    <w:qFormat/>
    <w:rsid w:val="008B7727"/>
    <w:rPr>
      <w:rFonts w:cs="Times New Roman"/>
      <w:b/>
      <w:bCs/>
      <w:smallCaps/>
      <w:color w:val="2F5496"/>
      <w:spacing w:val="5"/>
    </w:rPr>
  </w:style>
  <w:style w:type="character" w:styleId="Hyperlink">
    <w:name w:val="Hyperlink"/>
    <w:basedOn w:val="DefaultParagraphFont"/>
    <w:uiPriority w:val="99"/>
    <w:rsid w:val="00841052"/>
    <w:rPr>
      <w:rFonts w:cs="Times New Roman"/>
      <w:color w:val="0563C1"/>
      <w:u w:val="single"/>
    </w:rPr>
  </w:style>
  <w:style w:type="character" w:customStyle="1" w:styleId="UnresolvedMention">
    <w:name w:val="Unresolved Mention"/>
    <w:basedOn w:val="DefaultParagraphFont"/>
    <w:uiPriority w:val="99"/>
    <w:semiHidden/>
    <w:rsid w:val="0084105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renting.co.uk/celebrations/celebrations_and_events_in_october.php"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958</Words>
  <Characters>5462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U3A Newsletter October 2025</dc:title>
  <dc:subject/>
  <dc:creator>Christine Gilbert</dc:creator>
  <cp:keywords/>
  <dc:description/>
  <cp:lastModifiedBy>user</cp:lastModifiedBy>
  <cp:revision>2</cp:revision>
  <dcterms:created xsi:type="dcterms:W3CDTF">2025-10-05T16:42:00Z</dcterms:created>
  <dcterms:modified xsi:type="dcterms:W3CDTF">2025-10-05T16:42:00Z</dcterms:modified>
</cp:coreProperties>
</file>